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24" w:type="dxa"/>
            <w:shd w:val="clear" w:color="FFFFFF" w:fill="auto"/>
            <w:vAlign w:val="bottom"/>
          </w:tcPr>
          <w:p w:rsidR="005575CC" w:rsidRDefault="005575CC"/>
        </w:tc>
        <w:tc>
          <w:tcPr>
            <w:tcW w:w="984" w:type="dxa"/>
            <w:shd w:val="clear" w:color="FFFFFF" w:fill="auto"/>
            <w:vAlign w:val="bottom"/>
          </w:tcPr>
          <w:p w:rsidR="005575CC" w:rsidRDefault="005575CC"/>
        </w:tc>
        <w:tc>
          <w:tcPr>
            <w:tcW w:w="853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94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68" w:type="dxa"/>
            <w:shd w:val="clear" w:color="FFFFFF" w:fill="auto"/>
            <w:vAlign w:val="bottom"/>
          </w:tcPr>
          <w:p w:rsidR="005575CC" w:rsidRDefault="005575CC"/>
        </w:tc>
        <w:tc>
          <w:tcPr>
            <w:tcW w:w="94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37" w:type="dxa"/>
            <w:shd w:val="clear" w:color="FFFFFF" w:fill="auto"/>
            <w:vAlign w:val="bottom"/>
          </w:tcPr>
          <w:p w:rsidR="005575CC" w:rsidRDefault="005575CC"/>
        </w:tc>
        <w:tc>
          <w:tcPr>
            <w:tcW w:w="696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5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42" w:type="dxa"/>
            <w:shd w:val="clear" w:color="FFFFFF" w:fill="auto"/>
            <w:vAlign w:val="bottom"/>
          </w:tcPr>
          <w:p w:rsidR="005575CC" w:rsidRDefault="005575CC"/>
        </w:tc>
        <w:tc>
          <w:tcPr>
            <w:tcW w:w="945" w:type="dxa"/>
            <w:shd w:val="clear" w:color="FFFFFF" w:fill="auto"/>
            <w:vAlign w:val="bottom"/>
          </w:tcPr>
          <w:p w:rsidR="005575CC" w:rsidRDefault="005575CC"/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575CC" w:rsidRDefault="0012288E">
            <w:r>
              <w:rPr>
                <w:b/>
                <w:sz w:val="18"/>
                <w:szCs w:val="18"/>
              </w:rPr>
              <w:t>МУП "Жилкомсервис" Володарского района г.Брянска</w:t>
            </w:r>
          </w:p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24" w:type="dxa"/>
            <w:shd w:val="clear" w:color="FFFFFF" w:fill="auto"/>
            <w:vAlign w:val="bottom"/>
          </w:tcPr>
          <w:p w:rsidR="005575CC" w:rsidRDefault="005575CC"/>
        </w:tc>
        <w:tc>
          <w:tcPr>
            <w:tcW w:w="984" w:type="dxa"/>
            <w:shd w:val="clear" w:color="FFFFFF" w:fill="auto"/>
            <w:vAlign w:val="bottom"/>
          </w:tcPr>
          <w:p w:rsidR="005575CC" w:rsidRDefault="005575CC"/>
        </w:tc>
        <w:tc>
          <w:tcPr>
            <w:tcW w:w="853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94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68" w:type="dxa"/>
            <w:shd w:val="clear" w:color="FFFFFF" w:fill="auto"/>
            <w:vAlign w:val="bottom"/>
          </w:tcPr>
          <w:p w:rsidR="005575CC" w:rsidRDefault="005575CC"/>
        </w:tc>
        <w:tc>
          <w:tcPr>
            <w:tcW w:w="94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37" w:type="dxa"/>
            <w:shd w:val="clear" w:color="FFFFFF" w:fill="auto"/>
            <w:vAlign w:val="bottom"/>
          </w:tcPr>
          <w:p w:rsidR="005575CC" w:rsidRDefault="005575CC"/>
        </w:tc>
        <w:tc>
          <w:tcPr>
            <w:tcW w:w="696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5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42" w:type="dxa"/>
            <w:shd w:val="clear" w:color="FFFFFF" w:fill="auto"/>
            <w:vAlign w:val="bottom"/>
          </w:tcPr>
          <w:p w:rsidR="005575CC" w:rsidRDefault="005575CC"/>
        </w:tc>
        <w:tc>
          <w:tcPr>
            <w:tcW w:w="945" w:type="dxa"/>
            <w:shd w:val="clear" w:color="FFFFFF" w:fill="auto"/>
            <w:vAlign w:val="bottom"/>
          </w:tcPr>
          <w:p w:rsidR="005575CC" w:rsidRDefault="005575CC"/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24" w:type="dxa"/>
            <w:shd w:val="clear" w:color="FFFFFF" w:fill="auto"/>
            <w:vAlign w:val="bottom"/>
          </w:tcPr>
          <w:p w:rsidR="005575CC" w:rsidRDefault="005575CC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575CC" w:rsidRDefault="0012288E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№1878 от 28.05.2018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575CC" w:rsidRDefault="005575CC"/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575CC" w:rsidRDefault="005575CC"/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Брянск г, Пушкина ул, дом № 37</w:t>
            </w:r>
          </w:p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24" w:type="dxa"/>
            <w:shd w:val="clear" w:color="FFFFFF" w:fill="auto"/>
            <w:vAlign w:val="bottom"/>
          </w:tcPr>
          <w:p w:rsidR="005575CC" w:rsidRDefault="005575CC"/>
        </w:tc>
        <w:tc>
          <w:tcPr>
            <w:tcW w:w="984" w:type="dxa"/>
            <w:shd w:val="clear" w:color="FFFFFF" w:fill="auto"/>
            <w:vAlign w:val="bottom"/>
          </w:tcPr>
          <w:p w:rsidR="005575CC" w:rsidRDefault="005575CC"/>
        </w:tc>
        <w:tc>
          <w:tcPr>
            <w:tcW w:w="9135" w:type="dxa"/>
            <w:gridSpan w:val="9"/>
            <w:shd w:val="clear" w:color="FFFFFF" w:fill="auto"/>
          </w:tcPr>
          <w:p w:rsidR="005575CC" w:rsidRDefault="0012288E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5CC" w:rsidRDefault="005575CC"/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575CC" w:rsidRDefault="0012288E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28.05.2018 09:00 - 28.05.2018 17:15</w:t>
            </w:r>
          </w:p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575CC" w:rsidRDefault="0012288E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Марусина И.; Шишкин А.М.; Компанеец Н.Е.</w:t>
            </w:r>
          </w:p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24" w:type="dxa"/>
            <w:shd w:val="clear" w:color="FFFFFF" w:fill="auto"/>
            <w:vAlign w:val="bottom"/>
          </w:tcPr>
          <w:p w:rsidR="005575CC" w:rsidRDefault="005575CC"/>
        </w:tc>
        <w:tc>
          <w:tcPr>
            <w:tcW w:w="984" w:type="dxa"/>
            <w:shd w:val="clear" w:color="FFFFFF" w:fill="auto"/>
            <w:vAlign w:val="bottom"/>
          </w:tcPr>
          <w:p w:rsidR="005575CC" w:rsidRDefault="005575CC"/>
        </w:tc>
        <w:tc>
          <w:tcPr>
            <w:tcW w:w="3215" w:type="dxa"/>
            <w:gridSpan w:val="3"/>
            <w:shd w:val="clear" w:color="FFFFFF" w:fill="auto"/>
          </w:tcPr>
          <w:p w:rsidR="005575CC" w:rsidRDefault="0012288E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575CC" w:rsidRDefault="005575CC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575CC" w:rsidRDefault="005575CC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575CC" w:rsidRDefault="0012288E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5CC" w:rsidRDefault="005575CC"/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24" w:type="dxa"/>
            <w:shd w:val="clear" w:color="FFFFFF" w:fill="auto"/>
            <w:vAlign w:val="bottom"/>
          </w:tcPr>
          <w:p w:rsidR="005575CC" w:rsidRDefault="005575CC"/>
        </w:tc>
        <w:tc>
          <w:tcPr>
            <w:tcW w:w="984" w:type="dxa"/>
            <w:shd w:val="clear" w:color="FFFFFF" w:fill="auto"/>
            <w:vAlign w:val="bottom"/>
          </w:tcPr>
          <w:p w:rsidR="005575CC" w:rsidRDefault="005575CC"/>
        </w:tc>
        <w:tc>
          <w:tcPr>
            <w:tcW w:w="853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575CC" w:rsidRDefault="005575CC"/>
        </w:tc>
        <w:tc>
          <w:tcPr>
            <w:tcW w:w="1168" w:type="dxa"/>
            <w:shd w:val="clear" w:color="FFFFFF" w:fill="auto"/>
            <w:vAlign w:val="bottom"/>
          </w:tcPr>
          <w:p w:rsidR="005575CC" w:rsidRDefault="005575CC"/>
        </w:tc>
        <w:tc>
          <w:tcPr>
            <w:tcW w:w="94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37" w:type="dxa"/>
            <w:shd w:val="clear" w:color="FFFFFF" w:fill="auto"/>
            <w:vAlign w:val="bottom"/>
          </w:tcPr>
          <w:p w:rsidR="005575CC" w:rsidRDefault="005575CC"/>
        </w:tc>
        <w:tc>
          <w:tcPr>
            <w:tcW w:w="696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5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42" w:type="dxa"/>
            <w:shd w:val="clear" w:color="FFFFFF" w:fill="auto"/>
            <w:vAlign w:val="bottom"/>
          </w:tcPr>
          <w:p w:rsidR="005575CC" w:rsidRDefault="005575CC"/>
        </w:tc>
        <w:tc>
          <w:tcPr>
            <w:tcW w:w="945" w:type="dxa"/>
            <w:shd w:val="clear" w:color="FFFFFF" w:fill="auto"/>
            <w:vAlign w:val="bottom"/>
          </w:tcPr>
          <w:p w:rsidR="005575CC" w:rsidRDefault="005575CC"/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5CC" w:rsidRDefault="005575CC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5CC" w:rsidRDefault="005575CC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5CC" w:rsidRDefault="005575CC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575CC" w:rsidRDefault="005575CC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5CC" w:rsidRDefault="005575C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5CC" w:rsidRDefault="005575CC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5CC" w:rsidRDefault="005575CC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5CC" w:rsidRDefault="005575CC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5CC" w:rsidRDefault="005575CC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5CC" w:rsidRDefault="005575CC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75CC" w:rsidRDefault="005575CC"/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575CC" w:rsidRDefault="0012288E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Заделка трещин в кирпичных стенах цементным раствором</w:t>
            </w:r>
          </w:p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143" w:type="dxa"/>
            <w:gridSpan w:val="11"/>
            <w:shd w:val="clear" w:color="FFFFFF" w:fill="auto"/>
          </w:tcPr>
          <w:p w:rsidR="005575CC" w:rsidRDefault="0012288E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24" w:type="dxa"/>
            <w:shd w:val="clear" w:color="FFFFFF" w:fill="auto"/>
            <w:vAlign w:val="bottom"/>
          </w:tcPr>
          <w:p w:rsidR="005575CC" w:rsidRDefault="005575CC"/>
        </w:tc>
        <w:tc>
          <w:tcPr>
            <w:tcW w:w="984" w:type="dxa"/>
            <w:shd w:val="clear" w:color="FFFFFF" w:fill="auto"/>
            <w:vAlign w:val="bottom"/>
          </w:tcPr>
          <w:p w:rsidR="005575CC" w:rsidRDefault="005575CC"/>
        </w:tc>
        <w:tc>
          <w:tcPr>
            <w:tcW w:w="853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94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68" w:type="dxa"/>
            <w:shd w:val="clear" w:color="FFFFFF" w:fill="auto"/>
            <w:vAlign w:val="bottom"/>
          </w:tcPr>
          <w:p w:rsidR="005575CC" w:rsidRDefault="005575CC"/>
        </w:tc>
        <w:tc>
          <w:tcPr>
            <w:tcW w:w="94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37" w:type="dxa"/>
            <w:shd w:val="clear" w:color="FFFFFF" w:fill="auto"/>
            <w:vAlign w:val="bottom"/>
          </w:tcPr>
          <w:p w:rsidR="005575CC" w:rsidRDefault="005575CC"/>
        </w:tc>
        <w:tc>
          <w:tcPr>
            <w:tcW w:w="696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5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42" w:type="dxa"/>
            <w:shd w:val="clear" w:color="FFFFFF" w:fill="auto"/>
            <w:vAlign w:val="bottom"/>
          </w:tcPr>
          <w:p w:rsidR="005575CC" w:rsidRDefault="005575CC"/>
        </w:tc>
        <w:tc>
          <w:tcPr>
            <w:tcW w:w="945" w:type="dxa"/>
            <w:shd w:val="clear" w:color="FFFFFF" w:fill="auto"/>
            <w:vAlign w:val="bottom"/>
          </w:tcPr>
          <w:p w:rsidR="005575CC" w:rsidRDefault="005575CC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75CC" w:rsidRDefault="0012288E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5CC" w:rsidRDefault="0012288E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5CC" w:rsidRDefault="0012288E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5CC" w:rsidRDefault="0012288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5CC" w:rsidRDefault="0012288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5CC" w:rsidRDefault="0012288E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5CC" w:rsidRDefault="0012288E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75CC" w:rsidRDefault="0012288E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00-00002328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Цемент( мешки *50кг)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5CC" w:rsidRDefault="005575CC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5CC" w:rsidRDefault="0012288E">
            <w:pPr>
              <w:jc w:val="right"/>
            </w:pPr>
            <w:r>
              <w:rPr>
                <w:szCs w:val="16"/>
              </w:rPr>
              <w:t>50,000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5CC" w:rsidRDefault="0012288E">
            <w:pPr>
              <w:jc w:val="right"/>
            </w:pPr>
            <w:r>
              <w:rPr>
                <w:szCs w:val="16"/>
              </w:rPr>
              <w:t>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5CC" w:rsidRDefault="005575CC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5CC" w:rsidRDefault="0012288E">
            <w:pPr>
              <w:jc w:val="right"/>
            </w:pPr>
            <w:r>
              <w:rPr>
                <w:szCs w:val="16"/>
              </w:rPr>
              <w:t>320,00</w:t>
            </w:r>
          </w:p>
        </w:tc>
      </w:tr>
      <w:tr w:rsidR="005575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5CC" w:rsidRDefault="0012288E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5CC" w:rsidRDefault="005575CC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75CC" w:rsidRDefault="0012288E">
            <w:pPr>
              <w:jc w:val="right"/>
            </w:pPr>
            <w:r>
              <w:rPr>
                <w:b/>
                <w:sz w:val="18"/>
                <w:szCs w:val="18"/>
              </w:rPr>
              <w:t>320,00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575CC" w:rsidTr="00122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24" w:type="dxa"/>
            <w:shd w:val="clear" w:color="FFFFFF" w:fill="auto"/>
            <w:vAlign w:val="bottom"/>
          </w:tcPr>
          <w:p w:rsidR="005575CC" w:rsidRDefault="005575CC"/>
        </w:tc>
        <w:tc>
          <w:tcPr>
            <w:tcW w:w="984" w:type="dxa"/>
            <w:shd w:val="clear" w:color="FFFFFF" w:fill="auto"/>
            <w:vAlign w:val="bottom"/>
          </w:tcPr>
          <w:p w:rsidR="005575CC" w:rsidRDefault="005575CC"/>
        </w:tc>
        <w:tc>
          <w:tcPr>
            <w:tcW w:w="853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94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68" w:type="dxa"/>
            <w:shd w:val="clear" w:color="FFFFFF" w:fill="auto"/>
            <w:vAlign w:val="bottom"/>
          </w:tcPr>
          <w:p w:rsidR="005575CC" w:rsidRDefault="005575CC"/>
        </w:tc>
        <w:tc>
          <w:tcPr>
            <w:tcW w:w="94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37" w:type="dxa"/>
            <w:shd w:val="clear" w:color="FFFFFF" w:fill="auto"/>
            <w:vAlign w:val="bottom"/>
          </w:tcPr>
          <w:p w:rsidR="005575CC" w:rsidRDefault="005575CC"/>
        </w:tc>
        <w:tc>
          <w:tcPr>
            <w:tcW w:w="696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5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42" w:type="dxa"/>
            <w:shd w:val="clear" w:color="FFFFFF" w:fill="auto"/>
            <w:vAlign w:val="bottom"/>
          </w:tcPr>
          <w:p w:rsidR="005575CC" w:rsidRDefault="005575CC"/>
        </w:tc>
        <w:tc>
          <w:tcPr>
            <w:tcW w:w="945" w:type="dxa"/>
            <w:shd w:val="clear" w:color="FFFFFF" w:fill="auto"/>
            <w:vAlign w:val="bottom"/>
          </w:tcPr>
          <w:p w:rsidR="005575CC" w:rsidRDefault="005575CC"/>
        </w:tc>
      </w:tr>
      <w:tr w:rsidR="005575CC" w:rsidTr="00122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28.05.2018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575CC" w:rsidRDefault="0012288E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28.05.2018 17:15</w:t>
            </w:r>
          </w:p>
        </w:tc>
      </w:tr>
      <w:tr w:rsidR="005575CC" w:rsidTr="00122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5CC" w:rsidRDefault="005575CC"/>
        </w:tc>
      </w:tr>
      <w:tr w:rsidR="005575CC" w:rsidTr="00122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24" w:type="dxa"/>
            <w:shd w:val="clear" w:color="FFFFFF" w:fill="auto"/>
            <w:vAlign w:val="bottom"/>
          </w:tcPr>
          <w:p w:rsidR="005575CC" w:rsidRDefault="005575CC"/>
        </w:tc>
        <w:tc>
          <w:tcPr>
            <w:tcW w:w="984" w:type="dxa"/>
            <w:shd w:val="clear" w:color="FFFFFF" w:fill="auto"/>
            <w:vAlign w:val="bottom"/>
          </w:tcPr>
          <w:p w:rsidR="005575CC" w:rsidRDefault="005575CC"/>
        </w:tc>
        <w:tc>
          <w:tcPr>
            <w:tcW w:w="853" w:type="dxa"/>
            <w:shd w:val="clear" w:color="FFFFFF" w:fill="auto"/>
            <w:vAlign w:val="bottom"/>
          </w:tcPr>
          <w:p w:rsidR="005575CC" w:rsidRDefault="005575CC"/>
        </w:tc>
        <w:tc>
          <w:tcPr>
            <w:tcW w:w="8282" w:type="dxa"/>
            <w:gridSpan w:val="8"/>
            <w:shd w:val="clear" w:color="FFFFFF" w:fill="auto"/>
          </w:tcPr>
          <w:p w:rsidR="005575CC" w:rsidRDefault="0012288E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575CC" w:rsidTr="00122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575CC" w:rsidTr="00122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 xml:space="preserve">Заказчик претензий по объему, </w:t>
            </w:r>
            <w:r>
              <w:rPr>
                <w:szCs w:val="16"/>
              </w:rPr>
              <w:t>качеству и срокам оказанных услуг не имеет.</w:t>
            </w:r>
          </w:p>
        </w:tc>
      </w:tr>
      <w:tr w:rsidR="005575CC" w:rsidTr="00122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24" w:type="dxa"/>
            <w:shd w:val="clear" w:color="FFFFFF" w:fill="auto"/>
            <w:vAlign w:val="bottom"/>
          </w:tcPr>
          <w:p w:rsidR="005575CC" w:rsidRDefault="005575CC"/>
        </w:tc>
        <w:tc>
          <w:tcPr>
            <w:tcW w:w="984" w:type="dxa"/>
            <w:shd w:val="clear" w:color="FFFFFF" w:fill="auto"/>
            <w:vAlign w:val="bottom"/>
          </w:tcPr>
          <w:p w:rsidR="005575CC" w:rsidRDefault="005575CC"/>
        </w:tc>
        <w:tc>
          <w:tcPr>
            <w:tcW w:w="853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94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68" w:type="dxa"/>
            <w:shd w:val="clear" w:color="FFFFFF" w:fill="auto"/>
            <w:vAlign w:val="bottom"/>
          </w:tcPr>
          <w:p w:rsidR="005575CC" w:rsidRDefault="005575CC"/>
        </w:tc>
        <w:tc>
          <w:tcPr>
            <w:tcW w:w="94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37" w:type="dxa"/>
            <w:shd w:val="clear" w:color="FFFFFF" w:fill="auto"/>
            <w:vAlign w:val="bottom"/>
          </w:tcPr>
          <w:p w:rsidR="005575CC" w:rsidRDefault="005575CC"/>
        </w:tc>
        <w:tc>
          <w:tcPr>
            <w:tcW w:w="696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5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142" w:type="dxa"/>
            <w:shd w:val="clear" w:color="FFFFFF" w:fill="auto"/>
            <w:vAlign w:val="bottom"/>
          </w:tcPr>
          <w:p w:rsidR="005575CC" w:rsidRDefault="005575CC"/>
        </w:tc>
        <w:tc>
          <w:tcPr>
            <w:tcW w:w="945" w:type="dxa"/>
            <w:shd w:val="clear" w:color="FFFFFF" w:fill="auto"/>
            <w:vAlign w:val="bottom"/>
          </w:tcPr>
          <w:p w:rsidR="005575CC" w:rsidRDefault="005575CC"/>
        </w:tc>
      </w:tr>
      <w:tr w:rsidR="005575CC" w:rsidTr="00122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575CC" w:rsidRDefault="0012288E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5CC" w:rsidRDefault="005575C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575CC" w:rsidRDefault="0012288E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75CC" w:rsidRDefault="005575CC"/>
        </w:tc>
        <w:tc>
          <w:tcPr>
            <w:tcW w:w="945" w:type="dxa"/>
            <w:shd w:val="clear" w:color="FFFFFF" w:fill="auto"/>
            <w:vAlign w:val="bottom"/>
          </w:tcPr>
          <w:p w:rsidR="005575CC" w:rsidRDefault="005575CC"/>
        </w:tc>
      </w:tr>
      <w:tr w:rsidR="005575CC" w:rsidTr="00122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24" w:type="dxa"/>
            <w:shd w:val="clear" w:color="FFFFFF" w:fill="auto"/>
            <w:vAlign w:val="bottom"/>
          </w:tcPr>
          <w:p w:rsidR="005575CC" w:rsidRDefault="005575CC"/>
        </w:tc>
        <w:tc>
          <w:tcPr>
            <w:tcW w:w="984" w:type="dxa"/>
            <w:shd w:val="clear" w:color="FFFFFF" w:fill="auto"/>
            <w:vAlign w:val="bottom"/>
          </w:tcPr>
          <w:p w:rsidR="005575CC" w:rsidRDefault="005575CC"/>
        </w:tc>
        <w:tc>
          <w:tcPr>
            <w:tcW w:w="3215" w:type="dxa"/>
            <w:gridSpan w:val="3"/>
            <w:shd w:val="clear" w:color="FFFFFF" w:fill="auto"/>
          </w:tcPr>
          <w:p w:rsidR="005575CC" w:rsidRDefault="0012288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037" w:type="dxa"/>
            <w:shd w:val="clear" w:color="FFFFFF" w:fill="auto"/>
            <w:vAlign w:val="bottom"/>
          </w:tcPr>
          <w:p w:rsidR="005575CC" w:rsidRDefault="005575CC"/>
        </w:tc>
        <w:tc>
          <w:tcPr>
            <w:tcW w:w="2993" w:type="dxa"/>
            <w:gridSpan w:val="3"/>
            <w:shd w:val="clear" w:color="FFFFFF" w:fill="auto"/>
          </w:tcPr>
          <w:p w:rsidR="005575CC" w:rsidRDefault="0012288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575CC" w:rsidRDefault="005575CC"/>
        </w:tc>
      </w:tr>
      <w:tr w:rsidR="005575CC" w:rsidTr="00122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75CC" w:rsidRDefault="005575C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575CC" w:rsidRDefault="0012288E">
            <w:r>
              <w:rPr>
                <w:szCs w:val="16"/>
              </w:rPr>
              <w:t>М.П.</w:t>
            </w:r>
          </w:p>
        </w:tc>
      </w:tr>
    </w:tbl>
    <w:p w:rsidR="00000000" w:rsidRDefault="0012288E">
      <w:r w:rsidRPr="0012288E">
        <w:object w:dxaOrig="10803" w:dyaOrig="7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378.75pt" o:ole="">
            <v:imagedata r:id="rId5" o:title=""/>
          </v:shape>
          <o:OLEObject Type="Embed" ProgID="Word.Document.12" ShapeID="_x0000_i1025" DrawAspect="Content" ObjectID="_1592729515" r:id="rId6">
            <o:FieldCodes>\s</o:FieldCodes>
          </o:OLEObject>
        </w:object>
      </w:r>
      <w:r w:rsidRPr="0012288E">
        <w:object w:dxaOrig="10803" w:dyaOrig="7570">
          <v:shape id="_x0000_i1026" type="#_x0000_t75" style="width:540pt;height:378.75pt" o:ole="">
            <v:imagedata r:id="rId7" o:title=""/>
          </v:shape>
          <o:OLEObject Type="Embed" ProgID="Word.Document.12" ShapeID="_x0000_i1026" DrawAspect="Content" ObjectID="_1592729516" r:id="rId8">
            <o:FieldCodes>\s</o:FieldCodes>
          </o:OLEObject>
        </w:object>
      </w:r>
      <w:r w:rsidRPr="0012288E">
        <w:object w:dxaOrig="10803" w:dyaOrig="7570">
          <v:shape id="_x0000_i1027" type="#_x0000_t75" style="width:540pt;height:378.75pt" o:ole="">
            <v:imagedata r:id="rId9" o:title=""/>
          </v:shape>
          <o:OLEObject Type="Embed" ProgID="Word.Document.12" ShapeID="_x0000_i1027" DrawAspect="Content" ObjectID="_1592729517" r:id="rId10">
            <o:FieldCodes>\s</o:FieldCodes>
          </o:OLEObject>
        </w:object>
      </w:r>
      <w:r w:rsidRPr="0012288E">
        <w:object w:dxaOrig="10803" w:dyaOrig="7570">
          <v:shape id="_x0000_i1028" type="#_x0000_t75" style="width:540pt;height:378.75pt" o:ole="">
            <v:imagedata r:id="rId11" o:title=""/>
          </v:shape>
          <o:OLEObject Type="Embed" ProgID="Word.Document.12" ShapeID="_x0000_i1028" DrawAspect="Content" ObjectID="_1592729518" r:id="rId12">
            <o:FieldCodes>\s</o:FieldCodes>
          </o:OLEObject>
        </w:object>
      </w:r>
      <w:r w:rsidRPr="0012288E">
        <w:object w:dxaOrig="10803" w:dyaOrig="7570">
          <v:shape id="_x0000_i1029" type="#_x0000_t75" style="width:540pt;height:378.75pt" o:ole="">
            <v:imagedata r:id="rId13" o:title=""/>
          </v:shape>
          <o:OLEObject Type="Embed" ProgID="Word.Document.12" ShapeID="_x0000_i1029" DrawAspect="Content" ObjectID="_1592729519" r:id="rId14">
            <o:FieldCodes>\s</o:FieldCodes>
          </o:OLEObject>
        </w:object>
      </w:r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5CC"/>
    <w:rsid w:val="0012288E"/>
    <w:rsid w:val="0055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2.doc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_________Microsoft_Word4.docx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_________Microsoft_Word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5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2018-07-10T09:05:00Z</dcterms:created>
  <dcterms:modified xsi:type="dcterms:W3CDTF">2018-07-10T09:05:00Z</dcterms:modified>
</cp:coreProperties>
</file>